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A6" w:rsidRDefault="00D123A6" w:rsidP="00D123A6">
      <w:pPr>
        <w:pStyle w:val="Standard"/>
        <w:pageBreakBefore/>
        <w:spacing w:after="170"/>
        <w:rPr>
          <w:rFonts w:ascii="Marker Felt" w:eastAsia="Corbel" w:hAnsi="Marker Felt" w:cs="Corbel"/>
          <w:color w:val="auto"/>
          <w:kern w:val="0"/>
          <w:lang w:val="es-ES"/>
        </w:rPr>
      </w:pPr>
      <w:r>
        <w:rPr>
          <w:rFonts w:ascii="Marker Felt" w:eastAsia="Corbel" w:hAnsi="Marker Felt" w:cs="Corbel"/>
          <w:color w:val="00AE00"/>
          <w:kern w:val="0"/>
          <w:lang w:val="es-ES"/>
        </w:rPr>
        <w:t>Ficha 7:</w:t>
      </w:r>
      <w:r>
        <w:rPr>
          <w:rFonts w:ascii="Marker Felt" w:eastAsia="Corbel" w:hAnsi="Marker Felt" w:cs="Corbel"/>
          <w:color w:val="auto"/>
          <w:kern w:val="0"/>
          <w:lang w:val="es-ES"/>
        </w:rPr>
        <w:t xml:space="preserve"> Procesamiento y análisis de los datos</w:t>
      </w:r>
    </w:p>
    <w:p w:rsidR="00D123A6" w:rsidRDefault="00D123A6" w:rsidP="00D123A6">
      <w:pPr>
        <w:pStyle w:val="Standard"/>
        <w:spacing w:after="170"/>
        <w:rPr>
          <w:rFonts w:ascii="Marker Felt" w:eastAsia="Corbel" w:hAnsi="Marker Felt" w:cs="Corbel"/>
          <w:color w:val="auto"/>
          <w:kern w:val="0"/>
          <w:lang w:val="es-ES"/>
        </w:rPr>
      </w:pPr>
    </w:p>
    <w:p w:rsidR="00D123A6" w:rsidRDefault="00D123A6" w:rsidP="00D123A6">
      <w:pPr>
        <w:pStyle w:val="Standard"/>
        <w:numPr>
          <w:ilvl w:val="0"/>
          <w:numId w:val="7"/>
        </w:numPr>
        <w:spacing w:after="170"/>
      </w:pPr>
      <w:r>
        <w:rPr>
          <w:rFonts w:ascii="Taffy" w:eastAsia="Corbel" w:hAnsi="Taffy" w:cs="Corbel"/>
          <w:color w:val="auto"/>
          <w:kern w:val="0"/>
          <w:lang w:val="es-ES" w:bidi="ar-SA"/>
        </w:rPr>
        <w:t>Una vez recopilados todos los datos, podéis empezar los</w:t>
      </w:r>
      <w:r>
        <w:rPr>
          <w:rFonts w:ascii="Taffy" w:eastAsia="Corbel" w:hAnsi="Taffy" w:cs="Corbel"/>
          <w:color w:val="C5000B"/>
          <w:kern w:val="0"/>
          <w:lang w:val="es-ES" w:bidi="ar-SA"/>
        </w:rPr>
        <w:t xml:space="preserve"> </w:t>
      </w:r>
      <w:r>
        <w:rPr>
          <w:rFonts w:ascii="Taffy" w:eastAsia="Corbel" w:hAnsi="Taffy" w:cs="Corbel"/>
          <w:b/>
          <w:bCs/>
          <w:color w:val="C5000B"/>
          <w:kern w:val="0"/>
          <w:lang w:val="es-ES" w:bidi="ar-SA"/>
        </w:rPr>
        <w:t>estudios numéricos y gráficos</w:t>
      </w:r>
      <w:r>
        <w:rPr>
          <w:rFonts w:ascii="Taffy" w:eastAsia="Corbel" w:hAnsi="Taffy" w:cs="Corbel"/>
          <w:color w:val="auto"/>
          <w:kern w:val="0"/>
          <w:lang w:val="es-ES" w:bidi="ar-SA"/>
        </w:rPr>
        <w:t>.</w:t>
      </w:r>
    </w:p>
    <w:p w:rsidR="00D123A6" w:rsidRDefault="00D123A6" w:rsidP="00D123A6">
      <w:pPr>
        <w:pStyle w:val="Standard"/>
        <w:numPr>
          <w:ilvl w:val="0"/>
          <w:numId w:val="8"/>
        </w:numPr>
        <w:spacing w:after="170"/>
        <w:ind w:left="1418" w:hanging="360"/>
        <w:rPr>
          <w:rFonts w:ascii="Taffy" w:eastAsia="Corbel" w:hAnsi="Taffy" w:cs="Corbel"/>
          <w:color w:val="auto"/>
          <w:kern w:val="0"/>
          <w:lang w:val="en-US" w:bidi="ar-SA"/>
        </w:rPr>
      </w:pPr>
      <w:proofErr w:type="spellStart"/>
      <w:r>
        <w:rPr>
          <w:rFonts w:ascii="Taffy" w:eastAsia="Corbel" w:hAnsi="Taffy" w:cs="Corbel"/>
          <w:color w:val="auto"/>
          <w:kern w:val="0"/>
          <w:lang w:val="en-US" w:bidi="ar-SA"/>
        </w:rPr>
        <w:t>Calculad</w:t>
      </w:r>
      <w:proofErr w:type="spellEnd"/>
      <w:r>
        <w:rPr>
          <w:rFonts w:ascii="Taffy" w:eastAsia="Corbel" w:hAnsi="Taffy" w:cs="Corbel"/>
          <w:color w:val="auto"/>
          <w:kern w:val="0"/>
          <w:lang w:val="en-US" w:bidi="ar-SA"/>
        </w:rPr>
        <w:t xml:space="preserve"> los </w:t>
      </w:r>
      <w:proofErr w:type="spellStart"/>
      <w:r>
        <w:rPr>
          <w:rFonts w:ascii="Taffy" w:eastAsia="Corbel" w:hAnsi="Taffy" w:cs="Corbel"/>
          <w:color w:val="auto"/>
          <w:kern w:val="0"/>
          <w:lang w:val="en-US" w:bidi="ar-SA"/>
        </w:rPr>
        <w:t>siguientes</w:t>
      </w:r>
      <w:proofErr w:type="spellEnd"/>
      <w:r>
        <w:rPr>
          <w:rFonts w:ascii="Taffy" w:eastAsia="Corbel" w:hAnsi="Taffy" w:cs="Corbel"/>
          <w:color w:val="auto"/>
          <w:kern w:val="0"/>
          <w:lang w:val="en-US" w:bidi="ar-SA"/>
        </w:rPr>
        <w:t xml:space="preserve"> </w:t>
      </w:r>
      <w:proofErr w:type="spellStart"/>
      <w:r>
        <w:rPr>
          <w:rFonts w:ascii="Taffy" w:eastAsia="Corbel" w:hAnsi="Taffy" w:cs="Corbel"/>
          <w:color w:val="auto"/>
          <w:kern w:val="0"/>
          <w:lang w:val="en-US" w:bidi="ar-SA"/>
        </w:rPr>
        <w:t>parámetros</w:t>
      </w:r>
      <w:proofErr w:type="spellEnd"/>
      <w:r>
        <w:rPr>
          <w:rFonts w:ascii="Taffy" w:eastAsia="Corbel" w:hAnsi="Taffy" w:cs="Corbel"/>
          <w:color w:val="auto"/>
          <w:kern w:val="0"/>
          <w:lang w:val="en-US" w:bidi="ar-SA"/>
        </w:rPr>
        <w:t xml:space="preserve"> de </w:t>
      </w:r>
      <w:proofErr w:type="spellStart"/>
      <w:r>
        <w:rPr>
          <w:rFonts w:ascii="Taffy" w:eastAsia="Corbel" w:hAnsi="Taffy" w:cs="Corbel"/>
          <w:color w:val="auto"/>
          <w:kern w:val="0"/>
          <w:lang w:val="en-US" w:bidi="ar-SA"/>
        </w:rPr>
        <w:t>cada</w:t>
      </w:r>
      <w:proofErr w:type="spellEnd"/>
      <w:r>
        <w:rPr>
          <w:rFonts w:ascii="Taffy" w:eastAsia="Corbel" w:hAnsi="Taffy" w:cs="Corbel"/>
          <w:color w:val="auto"/>
          <w:kern w:val="0"/>
          <w:lang w:val="en-US" w:bidi="ar-SA"/>
        </w:rPr>
        <w:t xml:space="preserve"> variable:</w:t>
      </w:r>
      <w:r>
        <w:rPr>
          <w:rFonts w:ascii="Taffy" w:eastAsia="Corbel" w:hAnsi="Taffy" w:cs="Corbel"/>
          <w:b/>
          <w:bCs/>
          <w:color w:val="FF420E"/>
          <w:kern w:val="0"/>
          <w:lang w:val="en-US" w:bidi="ar-SA"/>
        </w:rPr>
        <w:t xml:space="preserve"> </w:t>
      </w:r>
      <w:r>
        <w:rPr>
          <w:rFonts w:ascii="Taffy" w:eastAsia="Corbel" w:hAnsi="Taffy" w:cs="Corbel"/>
          <w:b/>
          <w:bCs/>
          <w:color w:val="C5000B"/>
          <w:kern w:val="0"/>
          <w:lang w:val="en-US" w:bidi="ar-SA"/>
        </w:rPr>
        <w:t xml:space="preserve">la media, la </w:t>
      </w:r>
      <w:proofErr w:type="spellStart"/>
      <w:r>
        <w:rPr>
          <w:rFonts w:ascii="Taffy" w:eastAsia="Corbel" w:hAnsi="Taffy" w:cs="Corbel"/>
          <w:b/>
          <w:bCs/>
          <w:color w:val="C5000B"/>
          <w:kern w:val="0"/>
          <w:lang w:val="en-US" w:bidi="ar-SA"/>
        </w:rPr>
        <w:t>mediana</w:t>
      </w:r>
      <w:proofErr w:type="spellEnd"/>
      <w:r>
        <w:rPr>
          <w:rFonts w:ascii="Taffy" w:eastAsia="Corbel" w:hAnsi="Taffy" w:cs="Corbel"/>
          <w:b/>
          <w:bCs/>
          <w:color w:val="C5000B"/>
          <w:kern w:val="0"/>
          <w:lang w:val="en-US" w:bidi="ar-SA"/>
        </w:rPr>
        <w:t xml:space="preserve"> y la </w:t>
      </w:r>
      <w:proofErr w:type="spellStart"/>
      <w:r>
        <w:rPr>
          <w:rFonts w:ascii="Taffy" w:eastAsia="Corbel" w:hAnsi="Taffy" w:cs="Corbel"/>
          <w:b/>
          <w:bCs/>
          <w:color w:val="C5000B"/>
          <w:kern w:val="0"/>
          <w:lang w:val="en-US" w:bidi="ar-SA"/>
        </w:rPr>
        <w:t>moda</w:t>
      </w:r>
      <w:proofErr w:type="spellEnd"/>
      <w:r>
        <w:rPr>
          <w:rFonts w:ascii="Taffy" w:eastAsia="Corbel" w:hAnsi="Taffy" w:cs="Corbel"/>
          <w:b/>
          <w:bCs/>
          <w:color w:val="C5000B"/>
          <w:kern w:val="0"/>
          <w:lang w:val="en-US" w:bidi="ar-SA"/>
        </w:rPr>
        <w:t>.</w:t>
      </w:r>
    </w:p>
    <w:p w:rsidR="00D123A6" w:rsidRDefault="00D123A6" w:rsidP="00D123A6">
      <w:pPr>
        <w:pStyle w:val="Standard"/>
        <w:numPr>
          <w:ilvl w:val="0"/>
          <w:numId w:val="8"/>
        </w:numPr>
        <w:spacing w:after="170"/>
        <w:ind w:left="1418" w:hanging="360"/>
        <w:rPr>
          <w:rFonts w:ascii="Taffy" w:eastAsia="Corbel" w:hAnsi="Taffy" w:cs="Corbel"/>
          <w:color w:val="auto"/>
          <w:kern w:val="0"/>
          <w:lang w:val="es-ES" w:bidi="ar-SA"/>
        </w:rPr>
      </w:pPr>
      <w:r>
        <w:rPr>
          <w:rFonts w:ascii="Taffy" w:eastAsia="Corbel" w:hAnsi="Taffy" w:cs="Corbel"/>
          <w:color w:val="auto"/>
          <w:kern w:val="0"/>
          <w:lang w:val="es-ES" w:bidi="ar-SA"/>
        </w:rPr>
        <w:t xml:space="preserve">Representad cada variable en un gráfico. Usad al menos </w:t>
      </w:r>
      <w:r>
        <w:rPr>
          <w:rFonts w:ascii="Taffy" w:eastAsia="Corbel" w:hAnsi="Taffy" w:cs="Corbel"/>
          <w:b/>
          <w:bCs/>
          <w:color w:val="C5000B"/>
          <w:kern w:val="0"/>
          <w:lang w:val="es-ES" w:bidi="ar-SA"/>
        </w:rPr>
        <w:t>un gráfico de barras, un</w:t>
      </w:r>
      <w:r>
        <w:rPr>
          <w:rFonts w:ascii="Taffy" w:eastAsia="Corbel" w:hAnsi="Taffy" w:cs="Corbel"/>
          <w:color w:val="C5000B"/>
          <w:kern w:val="0"/>
          <w:lang w:val="es-ES" w:bidi="ar-SA"/>
        </w:rPr>
        <w:t xml:space="preserve"> </w:t>
      </w:r>
      <w:r>
        <w:rPr>
          <w:rFonts w:ascii="Taffy" w:eastAsia="Corbel" w:hAnsi="Taffy" w:cs="Corbel"/>
          <w:b/>
          <w:bCs/>
          <w:color w:val="C5000B"/>
          <w:kern w:val="0"/>
          <w:lang w:val="es-ES" w:bidi="ar-SA"/>
        </w:rPr>
        <w:t>histograma, un gráfico lineal y un gráfico de sectores</w:t>
      </w:r>
      <w:r>
        <w:rPr>
          <w:rFonts w:ascii="Taffy" w:eastAsia="Corbel" w:hAnsi="Taffy" w:cs="Corbel"/>
          <w:color w:val="auto"/>
          <w:kern w:val="0"/>
          <w:lang w:val="es-ES" w:bidi="ar-SA"/>
        </w:rPr>
        <w:t>. Si no recordáis cuál es cuál, los siguientes dibujos os pueden servir de ayuda:</w:t>
      </w:r>
    </w:p>
    <w:p w:rsidR="00D123A6" w:rsidRDefault="00D123A6" w:rsidP="00D123A6">
      <w:pPr>
        <w:pStyle w:val="Standard"/>
        <w:spacing w:after="170"/>
        <w:ind w:left="1418" w:hanging="360"/>
        <w:rPr>
          <w:rFonts w:ascii="Taffy" w:eastAsia="Corbel" w:hAnsi="Taffy" w:cs="Corbel"/>
          <w:color w:val="auto"/>
          <w:kern w:val="0"/>
          <w:lang w:val="es-ES" w:bidi="ar-SA"/>
        </w:rPr>
      </w:pPr>
    </w:p>
    <w:p w:rsidR="00D123A6" w:rsidRDefault="00D123A6" w:rsidP="00D123A6">
      <w:pPr>
        <w:pStyle w:val="Standard"/>
        <w:jc w:val="center"/>
      </w:pPr>
      <w:r w:rsidRPr="00FD50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arc1" o:spid="_x0000_s1029" type="#_x0000_t202" style="width:154.85pt;height:186.45pt;visibility:visible;mso-position-horizontal-relative:char;mso-position-vertical-relative:line" filled="f" stroked="f">
            <v:textbox style="mso-rotate-with-shape:t;mso-fit-shape-to-text:t" inset="0,0,0,0">
              <w:txbxContent>
                <w:p w:rsidR="00D123A6" w:rsidRDefault="00D123A6" w:rsidP="00D123A6">
                  <w:pPr>
                    <w:pStyle w:val="Caption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en-US" w:eastAsia="en-US" w:bidi="ar-SA"/>
                    </w:rPr>
                    <w:drawing>
                      <wp:inline distT="0" distB="0" distL="0" distR="0">
                        <wp:extent cx="1966680" cy="2368080"/>
                        <wp:effectExtent l="0" t="0" r="0" b="0"/>
                        <wp:docPr id="51" name="gràfics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>
                                  <a:alphaModFix/>
                                  <a:lum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66680" cy="23680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123A6" w:rsidRDefault="00D123A6" w:rsidP="00D123A6">
                  <w:pPr>
                    <w:pStyle w:val="Caption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¿Cuánta gente habla cada lengua?</w:t>
                  </w:r>
                </w:p>
              </w:txbxContent>
            </v:textbox>
            <w10:wrap type="none"/>
            <w10:anchorlock/>
          </v:shape>
        </w:pict>
      </w:r>
      <w:r>
        <w:tab/>
      </w:r>
      <w:r>
        <w:tab/>
      </w:r>
      <w:r>
        <w:pict>
          <v:shape id="Marc2" o:spid="_x0000_s1028" type="#_x0000_t202" style="width:226.75pt;height:198.45pt;visibility:visible;mso-position-horizontal-relative:char;mso-position-vertical-relative:line" filled="f" stroked="f">
            <v:textbox style="mso-rotate-with-shape:t;mso-fit-shape-to-text:t" inset="0,0,0,0">
              <w:txbxContent>
                <w:p w:rsidR="00D123A6" w:rsidRDefault="00D123A6" w:rsidP="00D123A6">
                  <w:pPr>
                    <w:pStyle w:val="Caption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  <w:lang w:val="en-US" w:eastAsia="en-US" w:bidi="ar-SA"/>
                    </w:rPr>
                    <w:drawing>
                      <wp:inline distT="0" distB="0" distL="0" distR="0">
                        <wp:extent cx="2879640" cy="2520360"/>
                        <wp:effectExtent l="0" t="0" r="0" b="0"/>
                        <wp:docPr id="52" name="Objecte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:inline>
                    </w:drawing>
                  </w:r>
                  <w:r>
                    <w:rPr>
                      <w:sz w:val="16"/>
                      <w:szCs w:val="16"/>
                    </w:rPr>
                    <w:t xml:space="preserve">Grado </w:t>
                  </w:r>
                  <w:r>
                    <w:rPr>
                      <w:sz w:val="16"/>
                      <w:szCs w:val="16"/>
                    </w:rPr>
                    <w:t>de comprensión del inglés</w:t>
                  </w:r>
                </w:p>
              </w:txbxContent>
            </v:textbox>
            <w10:wrap type="none"/>
            <w10:anchorlock/>
          </v:shape>
        </w:pict>
      </w:r>
    </w:p>
    <w:p w:rsidR="00D123A6" w:rsidRDefault="00D123A6" w:rsidP="00D123A6">
      <w:pPr>
        <w:pStyle w:val="Standard"/>
      </w:pPr>
    </w:p>
    <w:p w:rsidR="00D123A6" w:rsidRDefault="00D123A6" w:rsidP="00D123A6">
      <w:pPr>
        <w:pStyle w:val="Standard"/>
      </w:pPr>
    </w:p>
    <w:p w:rsidR="00D123A6" w:rsidRDefault="00D123A6" w:rsidP="00D123A6">
      <w:pPr>
        <w:pStyle w:val="Standard"/>
      </w:pPr>
      <w:r>
        <w:rPr>
          <w:noProof/>
          <w:lang w:val="en-US" w:eastAsia="en-US" w:bidi="ar-SA"/>
        </w:rPr>
        <w:lastRenderedPageBreak/>
        <w:drawing>
          <wp:inline distT="0" distB="0" distL="0" distR="0">
            <wp:extent cx="2879640" cy="2520360"/>
            <wp:effectExtent l="0" t="0" r="0" b="0"/>
            <wp:docPr id="53" name="Objecte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noProof/>
          <w:lang w:val="en-US" w:eastAsia="en-US" w:bidi="ar-SA"/>
        </w:rPr>
        <w:drawing>
          <wp:inline distT="0" distB="0" distL="0" distR="0">
            <wp:extent cx="2904479" cy="2489760"/>
            <wp:effectExtent l="0" t="0" r="0" b="0"/>
            <wp:docPr id="54" name="gràfics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4479" cy="248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23A6" w:rsidRDefault="00D123A6" w:rsidP="00D123A6">
      <w:pPr>
        <w:pStyle w:val="Standard"/>
        <w:rPr>
          <w:sz w:val="16"/>
          <w:szCs w:val="16"/>
        </w:rPr>
      </w:pPr>
    </w:p>
    <w:p w:rsidR="00D123A6" w:rsidRDefault="00D123A6" w:rsidP="00D123A6">
      <w:pPr>
        <w:pStyle w:val="Standard"/>
        <w:jc w:val="center"/>
      </w:pPr>
      <w:r>
        <w:rPr>
          <w:sz w:val="16"/>
          <w:szCs w:val="16"/>
        </w:rPr>
        <w:t>¿Cuántas lenguas hablas?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¿Cuándo empzaste a hablar?</w:t>
      </w:r>
    </w:p>
    <w:p w:rsidR="00D123A6" w:rsidRDefault="00D123A6" w:rsidP="00D123A6">
      <w:pPr>
        <w:pStyle w:val="Standard"/>
      </w:pPr>
    </w:p>
    <w:sectPr w:rsidR="00D123A6" w:rsidSect="000A3BFB">
      <w:headerReference w:type="default" r:id="rId11"/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6E4" w:rsidRDefault="00FA56E4" w:rsidP="00FD2F71">
      <w:r>
        <w:separator/>
      </w:r>
    </w:p>
  </w:endnote>
  <w:endnote w:type="continuationSeparator" w:id="0">
    <w:p w:rsidR="00FA56E4" w:rsidRDefault="00FA56E4" w:rsidP="00FD2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badi MT Condensed Extra 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, Arial">
    <w:altName w:val="Arial"/>
    <w:charset w:val="00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Marker Fel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rbel">
    <w:panose1 w:val="020B0503020204020204"/>
    <w:charset w:val="00"/>
    <w:family w:val="swiss"/>
    <w:pitch w:val="variable"/>
    <w:sig w:usb0="A00002EF" w:usb1="4000204B" w:usb2="00000000" w:usb3="00000000" w:csb0="0000009F" w:csb1="00000000"/>
  </w:font>
  <w:font w:name="Taffy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="DejaVu Sans" w:hAnsi="Times New Roman" w:cs="Mangal"/>
        <w:color w:val="auto"/>
        <w:szCs w:val="21"/>
      </w:rPr>
      <w:id w:val="7250740"/>
      <w:docPartObj>
        <w:docPartGallery w:val="Page Numbers (Bottom of Page)"/>
        <w:docPartUnique/>
      </w:docPartObj>
    </w:sdtPr>
    <w:sdtContent>
      <w:p w:rsidR="00FD2F71" w:rsidRDefault="00FD2F71" w:rsidP="00FD2F71">
        <w:pPr>
          <w:pStyle w:val="Standard"/>
          <w:jc w:val="center"/>
        </w:pPr>
        <w:r>
          <w:tab/>
        </w:r>
        <w:r>
          <w:rPr>
            <w:rFonts w:ascii="Corbel" w:hAnsi="Corbel"/>
            <w:sz w:val="18"/>
            <w:szCs w:val="18"/>
            <w:lang w:val="es-ES"/>
          </w:rPr>
          <w:t xml:space="preserve">Oriol </w:t>
        </w:r>
        <w:proofErr w:type="spellStart"/>
        <w:r>
          <w:rPr>
            <w:rFonts w:ascii="Corbel" w:hAnsi="Corbel"/>
            <w:sz w:val="18"/>
            <w:szCs w:val="18"/>
            <w:lang w:val="es-ES"/>
          </w:rPr>
          <w:t>Pallarés</w:t>
        </w:r>
        <w:proofErr w:type="spellEnd"/>
        <w:r>
          <w:rPr>
            <w:rFonts w:ascii="Corbel" w:hAnsi="Corbel"/>
            <w:sz w:val="18"/>
            <w:szCs w:val="18"/>
            <w:lang w:val="es-ES"/>
          </w:rPr>
          <w:t xml:space="preserve"> &amp; Carlota </w:t>
        </w:r>
        <w:proofErr w:type="spellStart"/>
        <w:r>
          <w:rPr>
            <w:rFonts w:ascii="Corbel" w:hAnsi="Corbel"/>
            <w:sz w:val="18"/>
            <w:szCs w:val="18"/>
            <w:lang w:val="es-ES"/>
          </w:rPr>
          <w:t>Petit</w:t>
        </w:r>
        <w:proofErr w:type="spellEnd"/>
        <w:r>
          <w:rPr>
            <w:rFonts w:ascii="Corbel" w:hAnsi="Corbel"/>
            <w:sz w:val="18"/>
            <w:szCs w:val="18"/>
            <w:lang w:val="es-ES"/>
          </w:rPr>
          <w:t>, 2010</w:t>
        </w:r>
      </w:p>
      <w:p w:rsidR="00FD2F71" w:rsidRDefault="00FD2F71" w:rsidP="00FD2F71">
        <w:pPr>
          <w:pStyle w:val="Footer"/>
        </w:pPr>
        <w:r>
          <w:tab/>
        </w:r>
        <w:fldSimple w:instr=" PAGE   \* MERGEFORMAT ">
          <w:r w:rsidR="00D123A6">
            <w:rPr>
              <w:noProof/>
            </w:rPr>
            <w:t>1</w:t>
          </w:r>
        </w:fldSimple>
      </w:p>
    </w:sdtContent>
  </w:sdt>
  <w:p w:rsidR="00FD2F71" w:rsidRDefault="00FD2F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6E4" w:rsidRDefault="00FA56E4" w:rsidP="00FD2F71">
      <w:r>
        <w:separator/>
      </w:r>
    </w:p>
  </w:footnote>
  <w:footnote w:type="continuationSeparator" w:id="0">
    <w:p w:rsidR="00FA56E4" w:rsidRDefault="00FA56E4" w:rsidP="00FD2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531"/>
      <w:gridCol w:w="8059"/>
    </w:tblGrid>
    <w:tr w:rsidR="00FD2F71" w:rsidRPr="005427E5" w:rsidTr="002C4A7C">
      <w:tc>
        <w:tcPr>
          <w:tcW w:w="798" w:type="pct"/>
          <w:tcBorders>
            <w:right w:val="single" w:sz="18" w:space="0" w:color="4F81BD"/>
          </w:tcBorders>
        </w:tcPr>
        <w:p w:rsidR="00FD2F71" w:rsidRPr="00A94B36" w:rsidRDefault="00FD2F71" w:rsidP="002C4A7C">
          <w:pPr>
            <w:pStyle w:val="Header"/>
            <w:rPr>
              <w:szCs w:val="22"/>
            </w:rPr>
          </w:pPr>
          <w:r>
            <w:rPr>
              <w:noProof/>
              <w:szCs w:val="22"/>
              <w:lang w:val="en-US" w:eastAsia="en-US" w:bidi="ar-SA"/>
            </w:rPr>
            <w:drawing>
              <wp:inline distT="0" distB="0" distL="0" distR="0">
                <wp:extent cx="590550" cy="704850"/>
                <wp:effectExtent l="19050" t="0" r="0" b="0"/>
                <wp:docPr id="38" name="Picture 1" descr="pupi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pi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2" w:type="pct"/>
          <w:tcBorders>
            <w:left w:val="single" w:sz="18" w:space="0" w:color="4F81BD"/>
          </w:tcBorders>
        </w:tcPr>
        <w:p w:rsidR="00FD2F71" w:rsidRPr="005427E5" w:rsidRDefault="00FD2F71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CONTENT BASED TEACHING + PLURILINGUAL/CULTURAL AWARENESS ConBaT+</w:t>
          </w:r>
        </w:p>
        <w:p w:rsidR="00FD2F71" w:rsidRDefault="00FD2F71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</w:p>
        <w:p w:rsidR="00FD2F71" w:rsidRDefault="00FD2F71" w:rsidP="002C4A7C">
          <w:pP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</w:pPr>
          <w:r w:rsidRPr="005427E5"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UNA ESTAD</w:t>
          </w: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t>ĺSTICA PLURILINGÜE</w:t>
          </w:r>
        </w:p>
        <w:p w:rsidR="00FD2F71" w:rsidRPr="005427E5" w:rsidRDefault="00FD2F71" w:rsidP="002C4A7C">
          <w:pPr>
            <w:rPr>
              <w:rFonts w:ascii="Cambria" w:hAnsi="Cambria"/>
              <w:iCs/>
              <w:sz w:val="20"/>
              <w:szCs w:val="20"/>
            </w:rPr>
          </w:pPr>
          <w:r>
            <w:rPr>
              <w:rStyle w:val="Emphasis"/>
              <w:rFonts w:ascii="Cambria" w:hAnsi="Cambria"/>
              <w:b w:val="0"/>
              <w:i w:val="0"/>
              <w:sz w:val="20"/>
              <w:szCs w:val="20"/>
            </w:rPr>
            <w:br/>
            <w:t xml:space="preserve">ORIOL PALLARÉS &amp; CARLOTA PETIT </w:t>
          </w:r>
        </w:p>
      </w:tc>
    </w:tr>
  </w:tbl>
  <w:p w:rsidR="00FD2F71" w:rsidRDefault="00FD2F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7EB4"/>
    <w:multiLevelType w:val="multilevel"/>
    <w:tmpl w:val="2FA89FA2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1">
    <w:nsid w:val="02B173A2"/>
    <w:multiLevelType w:val="multilevel"/>
    <w:tmpl w:val="DC9E5BC0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8012D93"/>
    <w:multiLevelType w:val="multilevel"/>
    <w:tmpl w:val="41D87DAC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3">
    <w:nsid w:val="3CD9152F"/>
    <w:multiLevelType w:val="multilevel"/>
    <w:tmpl w:val="CB7CECDC"/>
    <w:lvl w:ilvl="0">
      <w:start w:val="3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4">
    <w:nsid w:val="4EC22B3A"/>
    <w:multiLevelType w:val="multilevel"/>
    <w:tmpl w:val="FD56710A"/>
    <w:lvl w:ilvl="0">
      <w:start w:val="2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5">
    <w:nsid w:val="63697E56"/>
    <w:multiLevelType w:val="multilevel"/>
    <w:tmpl w:val="0C961E06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  <w:rPr>
        <w:rFonts w:ascii="Abadi MT Condensed Extra Bold" w:hAnsi="Abadi MT Condensed Extra Bold"/>
        <w:b/>
        <w:bCs/>
      </w:rPr>
    </w:lvl>
    <w:lvl w:ilvl="2">
      <w:start w:val="1"/>
      <w:numFmt w:val="decimal"/>
      <w:lvlText w:val="%3."/>
      <w:lvlJc w:val="left"/>
      <w:rPr>
        <w:rFonts w:ascii="Abadi MT Condensed Extra Bold" w:hAnsi="Abadi MT Condensed Extra Bold"/>
        <w:b/>
        <w:bCs/>
      </w:rPr>
    </w:lvl>
    <w:lvl w:ilvl="3">
      <w:start w:val="1"/>
      <w:numFmt w:val="decimal"/>
      <w:lvlText w:val="%4."/>
      <w:lvlJc w:val="left"/>
      <w:rPr>
        <w:rFonts w:ascii="Abadi MT Condensed Extra Bold" w:hAnsi="Abadi MT Condensed Extra Bold"/>
        <w:b/>
        <w:bCs/>
      </w:rPr>
    </w:lvl>
    <w:lvl w:ilvl="4">
      <w:start w:val="1"/>
      <w:numFmt w:val="decimal"/>
      <w:lvlText w:val="%5."/>
      <w:lvlJc w:val="left"/>
      <w:rPr>
        <w:rFonts w:ascii="Abadi MT Condensed Extra Bold" w:hAnsi="Abadi MT Condensed Extra Bold"/>
        <w:b/>
        <w:bCs/>
      </w:rPr>
    </w:lvl>
    <w:lvl w:ilvl="5">
      <w:start w:val="1"/>
      <w:numFmt w:val="decimal"/>
      <w:lvlText w:val="%6."/>
      <w:lvlJc w:val="left"/>
      <w:rPr>
        <w:rFonts w:ascii="Abadi MT Condensed Extra Bold" w:hAnsi="Abadi MT Condensed Extra Bold"/>
        <w:b/>
        <w:bCs/>
      </w:rPr>
    </w:lvl>
    <w:lvl w:ilvl="6">
      <w:start w:val="1"/>
      <w:numFmt w:val="decimal"/>
      <w:lvlText w:val="%7."/>
      <w:lvlJc w:val="left"/>
      <w:rPr>
        <w:rFonts w:ascii="Abadi MT Condensed Extra Bold" w:hAnsi="Abadi MT Condensed Extra Bold"/>
        <w:b/>
        <w:bCs/>
      </w:rPr>
    </w:lvl>
    <w:lvl w:ilvl="7">
      <w:start w:val="1"/>
      <w:numFmt w:val="decimal"/>
      <w:lvlText w:val="%8."/>
      <w:lvlJc w:val="left"/>
      <w:rPr>
        <w:rFonts w:ascii="Abadi MT Condensed Extra Bold" w:hAnsi="Abadi MT Condensed Extra Bold"/>
        <w:b/>
        <w:bCs/>
      </w:rPr>
    </w:lvl>
    <w:lvl w:ilvl="8">
      <w:start w:val="1"/>
      <w:numFmt w:val="decimal"/>
      <w:lvlText w:val="%9."/>
      <w:lvlJc w:val="left"/>
      <w:rPr>
        <w:rFonts w:ascii="Abadi MT Condensed Extra Bold" w:hAnsi="Abadi MT Condensed Extra Bold"/>
        <w:b/>
        <w:bCs/>
      </w:rPr>
    </w:lvl>
  </w:abstractNum>
  <w:abstractNum w:abstractNumId="6">
    <w:nsid w:val="6C525427"/>
    <w:multiLevelType w:val="multilevel"/>
    <w:tmpl w:val="2ADA62F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7BF8388A"/>
    <w:multiLevelType w:val="multilevel"/>
    <w:tmpl w:val="ABD226A8"/>
    <w:lvl w:ilvl="0">
      <w:start w:val="1"/>
      <w:numFmt w:val="decimal"/>
      <w:lvlText w:val="%1."/>
      <w:lvlJc w:val="left"/>
      <w:rPr>
        <w:rFonts w:ascii="Abadi MT Condensed Extra Bold" w:hAnsi="Abadi MT Condensed Extra Bold"/>
        <w:b/>
        <w:bCs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F71"/>
    <w:rsid w:val="000A3BFB"/>
    <w:rsid w:val="00136D03"/>
    <w:rsid w:val="001B697A"/>
    <w:rsid w:val="003D3B79"/>
    <w:rsid w:val="00566752"/>
    <w:rsid w:val="00613C99"/>
    <w:rsid w:val="009B6336"/>
    <w:rsid w:val="00D123A6"/>
    <w:rsid w:val="00FA56E4"/>
    <w:rsid w:val="00FD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ca-ES"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3B7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D3B7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3B7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3B7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3B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3B7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3B7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3B7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3B7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3B7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D3B7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3B7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D3B7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3B7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3B7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3B7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3B7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3B7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D3B7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3B7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D3B7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D3B7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D3B79"/>
    <w:rPr>
      <w:b/>
      <w:bCs/>
    </w:rPr>
  </w:style>
  <w:style w:type="character" w:styleId="Emphasis">
    <w:name w:val="Emphasis"/>
    <w:basedOn w:val="DefaultParagraphFont"/>
    <w:uiPriority w:val="20"/>
    <w:qFormat/>
    <w:rsid w:val="003D3B7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D3B79"/>
    <w:rPr>
      <w:szCs w:val="32"/>
    </w:rPr>
  </w:style>
  <w:style w:type="paragraph" w:styleId="ListParagraph">
    <w:name w:val="List Paragraph"/>
    <w:basedOn w:val="Normal"/>
    <w:uiPriority w:val="34"/>
    <w:qFormat/>
    <w:rsid w:val="003D3B7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D3B7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D3B7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D3B7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3B79"/>
    <w:rPr>
      <w:b/>
      <w:i/>
      <w:sz w:val="24"/>
    </w:rPr>
  </w:style>
  <w:style w:type="character" w:styleId="SubtleEmphasis">
    <w:name w:val="Subtle Emphasis"/>
    <w:uiPriority w:val="19"/>
    <w:qFormat/>
    <w:rsid w:val="003D3B7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D3B7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D3B7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D3B7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D3B7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D3B79"/>
    <w:pPr>
      <w:outlineLvl w:val="9"/>
    </w:pPr>
  </w:style>
  <w:style w:type="paragraph" w:customStyle="1" w:styleId="Standard">
    <w:name w:val="Standard"/>
    <w:rsid w:val="00FD2F7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, Arial" w:eastAsia="Arial, Arial" w:hAnsi="Arial, Arial" w:cs="Arial, Arial"/>
      <w:color w:val="000000"/>
      <w:kern w:val="3"/>
      <w:sz w:val="24"/>
      <w:szCs w:val="24"/>
      <w:lang w:val="ca-ES" w:eastAsia="zh-CN" w:bidi="hi-IN"/>
    </w:rPr>
  </w:style>
  <w:style w:type="paragraph" w:customStyle="1" w:styleId="TableContents">
    <w:name w:val="Table Contents"/>
    <w:basedOn w:val="Standard"/>
    <w:rsid w:val="00FD2F71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2F7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F71"/>
    <w:rPr>
      <w:rFonts w:ascii="Tahoma" w:eastAsia="DejaVu Sans" w:hAnsi="Tahoma" w:cs="Mangal"/>
      <w:kern w:val="3"/>
      <w:sz w:val="16"/>
      <w:szCs w:val="14"/>
      <w:lang w:val="ca-E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D2F7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D2F71"/>
    <w:rPr>
      <w:rFonts w:ascii="Times New Roman" w:eastAsia="DejaVu Sans" w:hAnsi="Times New Roman" w:cs="Mangal"/>
      <w:kern w:val="3"/>
      <w:sz w:val="24"/>
      <w:szCs w:val="21"/>
      <w:lang w:val="ca-E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FD2F71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D2F71"/>
    <w:rPr>
      <w:rFonts w:ascii="Times New Roman" w:eastAsia="DejaVu Sans" w:hAnsi="Times New Roman" w:cs="Mangal"/>
      <w:kern w:val="3"/>
      <w:sz w:val="24"/>
      <w:szCs w:val="21"/>
      <w:lang w:val="ca-ES" w:eastAsia="zh-CN" w:bidi="hi-IN"/>
    </w:rPr>
  </w:style>
  <w:style w:type="paragraph" w:styleId="Caption">
    <w:name w:val="caption"/>
    <w:basedOn w:val="Standard"/>
    <w:rsid w:val="00D123A6"/>
    <w:pPr>
      <w:suppressLineNumbers/>
      <w:spacing w:before="120" w:after="120"/>
    </w:pPr>
    <w:rPr>
      <w:rFonts w:cs="Mangal"/>
      <w:i/>
      <w:iCs/>
    </w:rPr>
  </w:style>
  <w:style w:type="paragraph" w:customStyle="1" w:styleId="Framecontents">
    <w:name w:val="Frame contents"/>
    <w:basedOn w:val="Normal"/>
    <w:rsid w:val="00D123A6"/>
    <w:pPr>
      <w:autoSpaceDE w:val="0"/>
      <w:spacing w:after="120"/>
    </w:pPr>
    <w:rPr>
      <w:rFonts w:ascii="Arial, Arial" w:eastAsia="Arial, Arial" w:hAnsi="Arial, Arial" w:cs="Arial, 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NUL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NULL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xMode val="edge"/>
          <c:yMode val="edge"/>
          <c:x val="1.9879969992498123E-2"/>
          <c:y val="2.0000000000000011E-2"/>
          <c:w val="0.72067982273346176"/>
          <c:h val="0.94000000000000039"/>
        </c:manualLayout>
      </c:layout>
      <c:pieChart>
        <c:varyColors val="1"/>
        <c:ser>
          <c:idx val="0"/>
          <c:order val="0"/>
          <c:tx>
            <c:v>Columna B</c:v>
          </c:tx>
          <c:dPt>
            <c:idx val="0"/>
            <c:spPr>
              <a:solidFill>
                <a:srgbClr val="004586"/>
              </a:solidFill>
              <a:ln>
                <a:solidFill>
                  <a:srgbClr val="000000"/>
                </a:solidFill>
              </a:ln>
            </c:spPr>
          </c:dPt>
          <c:dPt>
            <c:idx val="1"/>
            <c:spPr>
              <a:solidFill>
                <a:srgbClr val="FF420E"/>
              </a:solidFill>
              <a:ln>
                <a:solidFill>
                  <a:srgbClr val="000000"/>
                </a:solidFill>
              </a:ln>
            </c:spPr>
          </c:dPt>
          <c:dPt>
            <c:idx val="2"/>
            <c:spPr>
              <a:solidFill>
                <a:srgbClr val="FFD320"/>
              </a:solidFill>
              <a:ln>
                <a:solidFill>
                  <a:srgbClr val="000000"/>
                </a:solidFill>
              </a:ln>
            </c:spPr>
          </c:dPt>
          <c:dPt>
            <c:idx val="3"/>
            <c:spPr>
              <a:solidFill>
                <a:srgbClr val="579D1C"/>
              </a:solidFill>
              <a:ln>
                <a:solidFill>
                  <a:srgbClr val="000000"/>
                </a:solidFill>
              </a:ln>
            </c:spPr>
          </c:dPt>
          <c:cat>
            <c:strLit>
              <c:ptCount val="4"/>
              <c:pt idx="0">
                <c:v>Nada</c:v>
              </c:pt>
              <c:pt idx="1">
                <c:v>Un poco</c:v>
              </c:pt>
              <c:pt idx="2">
                <c:v>Bastante</c:v>
              </c:pt>
              <c:pt idx="3">
                <c:v>Mucho</c:v>
              </c:pt>
            </c:strLit>
          </c:cat>
          <c:val>
            <c:numLit>
              <c:formatCode>General</c:formatCode>
              <c:ptCount val="4"/>
              <c:pt idx="0">
                <c:v>10</c:v>
              </c:pt>
              <c:pt idx="1">
                <c:v>3</c:v>
              </c:pt>
              <c:pt idx="2">
                <c:v>15</c:v>
              </c:pt>
              <c:pt idx="3">
                <c:v>7</c:v>
              </c:pt>
            </c:numLit>
          </c:val>
        </c:ser>
        <c:firstSliceAng val="0"/>
      </c:pieChart>
      <c:spPr>
        <a:noFill/>
        <a:ln>
          <a:solidFill>
            <a:srgbClr val="B3B3B3"/>
          </a:solidFill>
          <a:prstDash val="solid"/>
        </a:ln>
      </c:spPr>
    </c:plotArea>
    <c:legend>
      <c:legendPos val="r"/>
      <c:spPr>
        <a:noFill/>
        <a:ln>
          <a:noFill/>
        </a:ln>
      </c:spPr>
      <c:txPr>
        <a:bodyPr/>
        <a:lstStyle/>
        <a:p>
          <a:pPr>
            <a:defRPr sz="800" b="0"/>
          </a:pPr>
          <a:endParaRPr lang="en-US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>
        <c:manualLayout>
          <c:xMode val="edge"/>
          <c:yMode val="edge"/>
          <c:x val="1.9879969992498123E-2"/>
          <c:y val="2.0000000000000011E-2"/>
          <c:w val="0.96023971270595421"/>
          <c:h val="0.95999960317460398"/>
        </c:manualLayout>
      </c:layout>
      <c:lineChart>
        <c:grouping val="standard"/>
        <c:ser>
          <c:idx val="0"/>
          <c:order val="0"/>
          <c:tx>
            <c:v>Columna B</c:v>
          </c:tx>
          <c:spPr>
            <a:ln w="31680">
              <a:solidFill>
                <a:srgbClr val="004586"/>
              </a:solidFill>
            </a:ln>
          </c:spPr>
          <c:marker>
            <c:symbol val="square"/>
            <c:size val="7"/>
          </c:marker>
          <c:cat>
            <c:strLit>
              <c:ptCount val="5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  <c:pt idx="4">
                <c:v>más de 4</c:v>
              </c:pt>
            </c:strLit>
          </c:cat>
          <c:val>
            <c:numLit>
              <c:formatCode>General</c:formatCode>
              <c:ptCount val="5"/>
              <c:pt idx="0">
                <c:v>3</c:v>
              </c:pt>
              <c:pt idx="1">
                <c:v>10</c:v>
              </c:pt>
              <c:pt idx="2">
                <c:v>5</c:v>
              </c:pt>
              <c:pt idx="3">
                <c:v>4</c:v>
              </c:pt>
              <c:pt idx="4">
                <c:v>2</c:v>
              </c:pt>
            </c:numLit>
          </c:val>
        </c:ser>
        <c:marker val="1"/>
        <c:axId val="109311488"/>
        <c:axId val="109309952"/>
      </c:lineChart>
      <c:valAx>
        <c:axId val="109309952"/>
        <c:scaling>
          <c:orientation val="minMax"/>
        </c:scaling>
        <c:axPos val="l"/>
        <c:majorGridlines>
          <c:spPr>
            <a:ln>
              <a:solidFill>
                <a:srgbClr val="B3B3B3"/>
              </a:solidFill>
            </a:ln>
          </c:spPr>
        </c:majorGridlines>
        <c:numFmt formatCode="General" sourceLinked="0"/>
        <c:maj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800" b="0"/>
            </a:pPr>
            <a:endParaRPr lang="en-US"/>
          </a:p>
        </c:txPr>
        <c:crossAx val="109311488"/>
        <c:crosses val="autoZero"/>
        <c:crossBetween val="between"/>
      </c:valAx>
      <c:catAx>
        <c:axId val="109311488"/>
        <c:scaling>
          <c:orientation val="minMax"/>
        </c:scaling>
        <c:axPos val="b"/>
        <c:numFmt formatCode="General" sourceLinked="0"/>
        <c:majorTickMark val="none"/>
        <c:tickLblPos val="nextTo"/>
        <c:spPr>
          <a:ln>
            <a:solidFill>
              <a:srgbClr val="B3B3B3"/>
            </a:solidFill>
          </a:ln>
        </c:spPr>
        <c:txPr>
          <a:bodyPr/>
          <a:lstStyle/>
          <a:p>
            <a:pPr>
              <a:defRPr sz="800" b="0"/>
            </a:pPr>
            <a:endParaRPr lang="en-US"/>
          </a:p>
        </c:txPr>
        <c:crossAx val="109309952"/>
        <c:crosses val="autoZero"/>
        <c:auto val="1"/>
        <c:lblAlgn val="ctr"/>
        <c:lblOffset val="100"/>
      </c:catAx>
      <c:spPr>
        <a:noFill/>
        <a:ln>
          <a:solidFill>
            <a:srgbClr val="B3B3B3"/>
          </a:solidFill>
          <a:prstDash val="solid"/>
        </a:ln>
      </c:spPr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2012-11-07T10:58:00Z</dcterms:created>
  <dcterms:modified xsi:type="dcterms:W3CDTF">2012-11-07T10:58:00Z</dcterms:modified>
</cp:coreProperties>
</file>